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C491" w14:textId="70B9A7FB" w:rsidR="00C93123" w:rsidRPr="00C93123" w:rsidRDefault="00C93123" w:rsidP="00C93123">
      <w:pPr>
        <w:jc w:val="center"/>
        <w:rPr>
          <w:rFonts w:cs="Arial"/>
          <w:b/>
          <w:sz w:val="32"/>
          <w:szCs w:val="32"/>
        </w:rPr>
      </w:pPr>
      <w:r w:rsidRPr="00C93123">
        <w:rPr>
          <w:rFonts w:cs="Arial"/>
          <w:b/>
          <w:sz w:val="32"/>
          <w:szCs w:val="32"/>
        </w:rPr>
        <w:t xml:space="preserve">Příloha č. </w:t>
      </w:r>
      <w:r w:rsidR="006C3F2C">
        <w:rPr>
          <w:rFonts w:cs="Arial"/>
          <w:b/>
          <w:sz w:val="32"/>
          <w:szCs w:val="32"/>
        </w:rPr>
        <w:t>2</w:t>
      </w:r>
      <w:r w:rsidRPr="00C93123">
        <w:rPr>
          <w:rFonts w:cs="Arial"/>
          <w:b/>
          <w:sz w:val="32"/>
          <w:szCs w:val="32"/>
        </w:rPr>
        <w:t xml:space="preserve"> zadávací dokumentace ve veřejné zakázce </w:t>
      </w:r>
    </w:p>
    <w:p w14:paraId="0019133F" w14:textId="34381A52" w:rsidR="00C93123" w:rsidRPr="00C93123" w:rsidRDefault="00C93123" w:rsidP="00C93123">
      <w:pPr>
        <w:pStyle w:val="Nzev"/>
        <w:spacing w:before="0" w:after="120"/>
        <w:rPr>
          <w:sz w:val="28"/>
        </w:rPr>
      </w:pPr>
      <w:r w:rsidRPr="00C75920">
        <w:rPr>
          <w:sz w:val="28"/>
        </w:rPr>
        <w:t xml:space="preserve">„Dodávka </w:t>
      </w:r>
      <w:r w:rsidR="00C75920" w:rsidRPr="00C75920">
        <w:rPr>
          <w:sz w:val="28"/>
        </w:rPr>
        <w:t xml:space="preserve">úprav dispečinku a </w:t>
      </w:r>
      <w:r w:rsidRPr="00C75920">
        <w:rPr>
          <w:sz w:val="28"/>
        </w:rPr>
        <w:t>mobilních komunikačních prostředků</w:t>
      </w:r>
      <w:r w:rsidR="00CA5E3F" w:rsidRPr="00C75920">
        <w:rPr>
          <w:sz w:val="28"/>
        </w:rPr>
        <w:t>,</w:t>
      </w:r>
      <w:r w:rsidRPr="00C75920">
        <w:rPr>
          <w:sz w:val="28"/>
        </w:rPr>
        <w:t xml:space="preserve"> stacionární</w:t>
      </w:r>
      <w:r w:rsidR="00CA5E3F" w:rsidRPr="00C75920">
        <w:rPr>
          <w:sz w:val="28"/>
        </w:rPr>
        <w:t>ch</w:t>
      </w:r>
      <w:r w:rsidRPr="00C75920">
        <w:rPr>
          <w:sz w:val="28"/>
        </w:rPr>
        <w:t xml:space="preserve"> technologi</w:t>
      </w:r>
      <w:r w:rsidR="00CA5E3F" w:rsidRPr="00C75920">
        <w:rPr>
          <w:sz w:val="28"/>
        </w:rPr>
        <w:t>í</w:t>
      </w:r>
      <w:r w:rsidRPr="00C75920">
        <w:rPr>
          <w:sz w:val="28"/>
        </w:rPr>
        <w:t xml:space="preserve"> a souvisejících služeb“</w:t>
      </w:r>
    </w:p>
    <w:p w14:paraId="323B906D" w14:textId="77777777" w:rsidR="00C93123" w:rsidRPr="00101957" w:rsidRDefault="00C93123" w:rsidP="00C93123">
      <w:pPr>
        <w:rPr>
          <w:b/>
          <w:sz w:val="28"/>
        </w:rPr>
      </w:pPr>
    </w:p>
    <w:p w14:paraId="2B06EDD9" w14:textId="46D1BD2D" w:rsidR="006C3F2C" w:rsidRDefault="006C3F2C" w:rsidP="00C93123">
      <w:pPr>
        <w:jc w:val="center"/>
        <w:rPr>
          <w:b/>
          <w:sz w:val="24"/>
        </w:rPr>
      </w:pPr>
      <w:r w:rsidRPr="006C3F2C">
        <w:rPr>
          <w:b/>
          <w:sz w:val="24"/>
        </w:rPr>
        <w:t>Vzorový formulář k prokázání kvalifikace dodavatele</w:t>
      </w:r>
    </w:p>
    <w:p w14:paraId="77534ED2" w14:textId="77777777" w:rsidR="00C75920" w:rsidRDefault="00C75920" w:rsidP="00C75920"/>
    <w:tbl>
      <w:tblPr>
        <w:tblW w:w="9073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671"/>
      </w:tblGrid>
      <w:tr w:rsidR="00006D04" w:rsidRPr="00006D04" w14:paraId="3271E7CA" w14:textId="77777777" w:rsidTr="00006D0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CA9FB" w14:textId="77777777" w:rsidR="00006D04" w:rsidRPr="00006D04" w:rsidRDefault="00006D04" w:rsidP="00006D04">
            <w:pPr>
              <w:autoSpaceDE w:val="0"/>
              <w:autoSpaceDN w:val="0"/>
              <w:adjustRightInd w:val="0"/>
              <w:ind w:right="81"/>
              <w:jc w:val="center"/>
              <w:rPr>
                <w:rFonts w:cs="Arial"/>
                <w:b/>
                <w:szCs w:val="20"/>
              </w:rPr>
            </w:pPr>
            <w:r w:rsidRPr="00006D04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="00006D04" w:rsidRPr="00006D04" w14:paraId="6853AC6B" w14:textId="77777777" w:rsidTr="00006D0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C44A" w14:textId="77777777" w:rsidR="00006D04" w:rsidRPr="00006D04" w:rsidRDefault="00006D04" w:rsidP="00006D04">
            <w:pPr>
              <w:autoSpaceDE w:val="0"/>
              <w:autoSpaceDN w:val="0"/>
              <w:adjustRightInd w:val="0"/>
              <w:ind w:right="81"/>
              <w:jc w:val="center"/>
              <w:rPr>
                <w:rFonts w:cs="Arial"/>
                <w:b/>
                <w:szCs w:val="20"/>
              </w:rPr>
            </w:pPr>
            <w:r w:rsidRPr="00006D04">
              <w:rPr>
                <w:rFonts w:cs="Arial"/>
                <w:b/>
                <w:szCs w:val="20"/>
              </w:rPr>
              <w:t>Dodávka úprav dispečinku a mobilních komunikačních prostředků, stacionárních technologií a souvisejících služeb</w:t>
            </w:r>
          </w:p>
          <w:p w14:paraId="56D5EF8C" w14:textId="2B2978D4" w:rsidR="00006D04" w:rsidRPr="00006D04" w:rsidRDefault="00006D04" w:rsidP="00006D04">
            <w:pPr>
              <w:autoSpaceDE w:val="0"/>
              <w:autoSpaceDN w:val="0"/>
              <w:adjustRightInd w:val="0"/>
              <w:ind w:right="81"/>
              <w:jc w:val="center"/>
              <w:rPr>
                <w:rFonts w:cs="Arial"/>
                <w:b/>
                <w:szCs w:val="20"/>
              </w:rPr>
            </w:pPr>
            <w:r w:rsidRPr="00006D04">
              <w:rPr>
                <w:rFonts w:cs="Arial"/>
                <w:b/>
                <w:szCs w:val="20"/>
              </w:rPr>
              <w:t>[</w:t>
            </w:r>
            <w:r w:rsidRPr="00006D04">
              <w:rPr>
                <w:rFonts w:cs="Arial"/>
                <w:b/>
                <w:szCs w:val="20"/>
                <w:highlight w:val="yellow"/>
              </w:rPr>
              <w:t xml:space="preserve">část 1: </w:t>
            </w:r>
            <w:r w:rsidRPr="00006D04">
              <w:rPr>
                <w:b/>
                <w:highlight w:val="yellow"/>
              </w:rPr>
              <w:t>Programová úprava dispečinku / část 2: Mobilní komunikační prostředky a stacionární technologie</w:t>
            </w:r>
            <w:r w:rsidRPr="00006D04">
              <w:rPr>
                <w:rFonts w:cs="Arial"/>
                <w:b/>
                <w:szCs w:val="20"/>
              </w:rPr>
              <w:t>]</w:t>
            </w:r>
          </w:p>
        </w:tc>
      </w:tr>
      <w:tr w:rsidR="00006D04" w:rsidRPr="00006D04" w14:paraId="43336E87" w14:textId="77777777" w:rsidTr="00006D0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A678D" w14:textId="77777777" w:rsidR="00006D04" w:rsidRPr="00006D04" w:rsidRDefault="00006D04" w:rsidP="00006D04">
            <w:pPr>
              <w:autoSpaceDE w:val="0"/>
              <w:autoSpaceDN w:val="0"/>
              <w:adjustRightInd w:val="0"/>
              <w:ind w:right="81"/>
              <w:jc w:val="center"/>
              <w:rPr>
                <w:rFonts w:cs="Arial"/>
                <w:b/>
                <w:szCs w:val="20"/>
              </w:rPr>
            </w:pPr>
            <w:r w:rsidRPr="00006D04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="00006D04" w:rsidRPr="00006D04" w14:paraId="21CA20D4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6DF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Style w:val="FontStyle38"/>
                <w:rFonts w:ascii="Arial" w:eastAsiaTheme="majorEastAsia" w:hAnsi="Arial" w:cs="Arial"/>
                <w:szCs w:val="20"/>
              </w:rPr>
              <w:t>Obchodní firma / Jméno a příjmení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3D15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006D04" w:rsidRPr="00006D04" w14:paraId="193DD144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274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Style w:val="FontStyle38"/>
                <w:rFonts w:ascii="Arial" w:eastAsiaTheme="majorEastAsia" w:hAnsi="Arial" w:cs="Arial"/>
                <w:szCs w:val="20"/>
              </w:rPr>
              <w:t>Sídlo / Místo podnikání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A3F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006D04" w:rsidRPr="00006D04" w14:paraId="5585EC35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D107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Style w:val="FontStyle38"/>
                <w:rFonts w:ascii="Arial" w:eastAsiaTheme="majorEastAsia" w:hAnsi="Arial" w:cs="Arial"/>
                <w:szCs w:val="20"/>
              </w:rPr>
              <w:t>IČO / DIČ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E3A4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006D04" w:rsidRPr="00006D04" w14:paraId="3B6FDEC7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119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Zápis v OR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E884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006D04" w:rsidRPr="00006D04" w14:paraId="3F8256C2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56E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E56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006D04" w:rsidRPr="00006D04" w14:paraId="7542765D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2F31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0EB0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006D04" w:rsidRPr="00006D04" w14:paraId="02E64E91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484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0A1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006D04" w:rsidRPr="00006D04" w14:paraId="14DE8C00" w14:textId="77777777" w:rsidTr="00006D04">
        <w:trPr>
          <w:trHeight w:val="25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0CE7E" w14:textId="77777777" w:rsidR="00006D04" w:rsidRPr="00006D04" w:rsidRDefault="00006D04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rFonts w:cs="Arial"/>
                <w:bCs/>
                <w:szCs w:val="20"/>
              </w:rPr>
            </w:pPr>
            <w:r w:rsidRPr="00006D04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="00006D04" w:rsidRPr="00006D04" w14:paraId="47C538E4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669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Style w:val="FontStyle38"/>
                <w:rFonts w:ascii="Arial" w:eastAsiaTheme="majorEastAsia" w:hAnsi="Arial" w:cs="Arial"/>
                <w:szCs w:val="20"/>
              </w:rPr>
              <w:t>Jméno a příjmení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CA3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006D04" w:rsidRPr="00006D04" w14:paraId="11FDC16C" w14:textId="77777777" w:rsidTr="00006D0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072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006D04">
              <w:rPr>
                <w:rStyle w:val="FontStyle38"/>
                <w:rFonts w:ascii="Arial" w:eastAsiaTheme="majorEastAsia" w:hAnsi="Arial" w:cs="Arial"/>
                <w:szCs w:val="20"/>
              </w:rPr>
              <w:t>Funkce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BBA7" w14:textId="77777777" w:rsidR="00006D04" w:rsidRPr="00006D04" w:rsidRDefault="00006D04" w:rsidP="00282404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="00C93123" w:rsidRPr="00006D04" w14:paraId="0BE9028B" w14:textId="77777777" w:rsidTr="00006D0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DF126" w14:textId="09AB89F0" w:rsidR="006C3F2C" w:rsidRPr="00006D04" w:rsidRDefault="006C3F2C" w:rsidP="00C83661">
            <w:pPr>
              <w:autoSpaceDE w:val="0"/>
              <w:autoSpaceDN w:val="0"/>
              <w:adjustRightInd w:val="0"/>
              <w:ind w:right="81"/>
              <w:jc w:val="center"/>
              <w:rPr>
                <w:rFonts w:cs="Arial"/>
                <w:bCs/>
                <w:szCs w:val="20"/>
              </w:rPr>
            </w:pPr>
            <w:r w:rsidRPr="00006D04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</w:p>
        </w:tc>
      </w:tr>
      <w:tr w:rsidR="006C3F2C" w:rsidRPr="00006D04" w14:paraId="6C0A3301" w14:textId="77777777" w:rsidTr="00006D04">
        <w:trPr>
          <w:trHeight w:val="352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335" w14:textId="7A108291" w:rsidR="006C3F2C" w:rsidRPr="00006D04" w:rsidRDefault="00006D04" w:rsidP="00006D04">
            <w:pPr>
              <w:spacing w:before="60" w:after="60"/>
              <w:ind w:right="79"/>
              <w:rPr>
                <w:rFonts w:cs="Arial"/>
                <w:szCs w:val="20"/>
              </w:rPr>
            </w:pPr>
            <w:r w:rsidRPr="00F920DE">
              <w:rPr>
                <w:rFonts w:cs="Arial"/>
                <w:szCs w:val="20"/>
              </w:rPr>
              <w:t xml:space="preserve">Pro účely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F920DE">
              <w:rPr>
                <w:rFonts w:cs="Arial"/>
                <w:szCs w:val="20"/>
              </w:rPr>
              <w:t xml:space="preserve">prohlašuji, že </w:t>
            </w:r>
            <w:r>
              <w:rPr>
                <w:rFonts w:cs="Arial"/>
                <w:szCs w:val="20"/>
              </w:rPr>
              <w:t xml:space="preserve">shora </w:t>
            </w:r>
            <w:r w:rsidRPr="00F920DE">
              <w:rPr>
                <w:rFonts w:cs="Arial"/>
                <w:szCs w:val="20"/>
              </w:rPr>
              <w:t xml:space="preserve">uvedený dodavatel splňuje veškeré podmínky kvalifikace požadované zadavatelem ve výzvě k podání nabídek </w:t>
            </w:r>
            <w:r>
              <w:rPr>
                <w:rFonts w:cs="Arial"/>
                <w:szCs w:val="20"/>
              </w:rPr>
              <w:t>a v zadávací dokumentaci k této veřejné zakázce a že</w:t>
            </w:r>
            <w:r w:rsidRPr="00F920DE">
              <w:rPr>
                <w:rFonts w:cs="Arial"/>
                <w:szCs w:val="20"/>
              </w:rPr>
              <w:t>:</w:t>
            </w:r>
          </w:p>
          <w:p w14:paraId="4EC1CE0B" w14:textId="384E8604" w:rsidR="006C3F2C" w:rsidRDefault="00006D04" w:rsidP="00006D04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right="79" w:hanging="357"/>
              <w:contextualSpacing w:val="0"/>
              <w:rPr>
                <w:rFonts w:cs="Arial"/>
                <w:szCs w:val="20"/>
              </w:rPr>
            </w:pPr>
            <w:r w:rsidRPr="00F920DE">
              <w:rPr>
                <w:rFonts w:cs="Arial"/>
                <w:szCs w:val="20"/>
              </w:rPr>
              <w:t xml:space="preserve">Je způsobilým </w:t>
            </w:r>
            <w:r>
              <w:rPr>
                <w:rFonts w:cs="Arial"/>
                <w:szCs w:val="20"/>
              </w:rPr>
              <w:t xml:space="preserve">v rozsahu požadavků </w:t>
            </w:r>
            <w:r w:rsidRPr="00F920DE">
              <w:rPr>
                <w:rFonts w:cs="Arial"/>
                <w:szCs w:val="20"/>
              </w:rPr>
              <w:t>§ 74</w:t>
            </w:r>
            <w:r>
              <w:rPr>
                <w:rFonts w:cs="Arial"/>
                <w:szCs w:val="20"/>
              </w:rPr>
              <w:t xml:space="preserve">, odst. 1, 2 a 3 zákona č. 134/2016 Sb. o zadávání </w:t>
            </w:r>
            <w:r w:rsidRPr="009F33A9">
              <w:rPr>
                <w:rFonts w:cs="Arial"/>
                <w:szCs w:val="20"/>
              </w:rPr>
              <w:t>veřejných zakázek, v platném znění</w:t>
            </w:r>
            <w:r>
              <w:rPr>
                <w:rFonts w:cs="Arial"/>
                <w:szCs w:val="20"/>
              </w:rPr>
              <w:t xml:space="preserve"> </w:t>
            </w:r>
            <w:r w:rsidR="006C3F2C" w:rsidRPr="00006D04">
              <w:rPr>
                <w:rFonts w:cs="Arial"/>
                <w:szCs w:val="20"/>
              </w:rPr>
              <w:t>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14:paraId="37782125" w14:textId="169C4C2E" w:rsidR="00006D04" w:rsidRPr="00006D04" w:rsidRDefault="00006D04" w:rsidP="00006D04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right="79" w:hanging="357"/>
              <w:contextualSpacing w:val="0"/>
              <w:rPr>
                <w:rFonts w:cs="Arial"/>
                <w:szCs w:val="20"/>
              </w:rPr>
            </w:pPr>
            <w:r w:rsidRPr="009F33A9">
              <w:rPr>
                <w:rFonts w:cs="Arial"/>
                <w:szCs w:val="20"/>
              </w:rPr>
              <w:t>Splňuje požadavky na prokázání profesní způsobilosti</w:t>
            </w:r>
            <w:r w:rsidRPr="009F33A9">
              <w:rPr>
                <w:rFonts w:cs="Arial"/>
                <w:szCs w:val="20"/>
                <w:shd w:val="clear" w:color="auto" w:fill="FFFFFF"/>
              </w:rPr>
              <w:t xml:space="preserve"> v rozsahu § 77, odst. 1 ZZVZ ve vztahu k České republice, tj. je zapsán v obchodním rejstříku nebo jiné obdobné evidence, pokud jiný právní předpis zápis do takové evidence vyžaduje.</w:t>
            </w:r>
          </w:p>
          <w:p w14:paraId="02FB50C8" w14:textId="1056031B" w:rsidR="006C3F2C" w:rsidRPr="00006D04" w:rsidRDefault="006C3F2C" w:rsidP="00006D04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right="79" w:hanging="357"/>
              <w:contextualSpacing w:val="0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lastRenderedPageBreak/>
              <w:t>Splňuje technickou kvalifikaci:</w:t>
            </w:r>
          </w:p>
          <w:p w14:paraId="4A90F749" w14:textId="77777777" w:rsidR="00006D04" w:rsidRDefault="006C3F2C" w:rsidP="00006D04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 w:right="79"/>
              <w:contextualSpacing w:val="0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 xml:space="preserve">významné </w:t>
            </w:r>
            <w:r w:rsidR="00744A6C" w:rsidRPr="00006D04">
              <w:rPr>
                <w:rFonts w:cs="Arial"/>
                <w:szCs w:val="20"/>
              </w:rPr>
              <w:t>dodávky</w:t>
            </w:r>
            <w:r w:rsidRPr="00006D04">
              <w:rPr>
                <w:rFonts w:cs="Arial"/>
                <w:szCs w:val="20"/>
              </w:rPr>
              <w:t xml:space="preserve"> v souladu s požadavky </w:t>
            </w:r>
            <w:r w:rsidR="00744A6C" w:rsidRPr="00006D04">
              <w:rPr>
                <w:rFonts w:cs="Arial"/>
                <w:szCs w:val="20"/>
              </w:rPr>
              <w:t>zadávací dokumentace</w:t>
            </w:r>
            <w:r w:rsidR="00006D04">
              <w:rPr>
                <w:rFonts w:cs="Arial"/>
                <w:szCs w:val="20"/>
              </w:rPr>
              <w:t>,</w:t>
            </w:r>
          </w:p>
          <w:p w14:paraId="5001B1AE" w14:textId="08802041" w:rsidR="006C3F2C" w:rsidRPr="00006D04" w:rsidRDefault="00006D04" w:rsidP="00006D04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 w:right="79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nabízené plnění je v souladu s požadavky zadávací dokumentace</w:t>
            </w:r>
            <w:r w:rsidR="00CA5E3F" w:rsidRPr="00006D04">
              <w:rPr>
                <w:rFonts w:cs="Arial"/>
                <w:szCs w:val="20"/>
              </w:rPr>
              <w:t>.</w:t>
            </w:r>
          </w:p>
        </w:tc>
      </w:tr>
      <w:tr w:rsidR="00744A6C" w:rsidRPr="00006D04" w14:paraId="6E42B446" w14:textId="77777777" w:rsidTr="00006D0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20ABD" w14:textId="686B8930" w:rsidR="00744A6C" w:rsidRPr="00006D04" w:rsidRDefault="00744A6C" w:rsidP="00C83661">
            <w:pPr>
              <w:autoSpaceDE w:val="0"/>
              <w:autoSpaceDN w:val="0"/>
              <w:adjustRightInd w:val="0"/>
              <w:ind w:right="81"/>
              <w:jc w:val="center"/>
              <w:rPr>
                <w:rFonts w:cs="Arial"/>
                <w:bCs/>
                <w:szCs w:val="20"/>
              </w:rPr>
            </w:pPr>
            <w:r w:rsidRPr="00006D04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="00744A6C" w:rsidRPr="00006D04" w14:paraId="3A427CB0" w14:textId="77777777" w:rsidTr="00006D04">
        <w:trPr>
          <w:trHeight w:val="1312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004C" w14:textId="14876479" w:rsidR="00744A6C" w:rsidRPr="00006D04" w:rsidRDefault="00744A6C" w:rsidP="00006D04">
            <w:pPr>
              <w:spacing w:before="60" w:after="60"/>
              <w:ind w:right="79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14:paraId="56F619BA" w14:textId="77777777" w:rsidR="00744A6C" w:rsidRPr="00006D04" w:rsidRDefault="00744A6C" w:rsidP="00006D04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right="79" w:hanging="357"/>
              <w:contextualSpacing w:val="0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600BA840" w14:textId="7C013388" w:rsidR="00744A6C" w:rsidRPr="00006D04" w:rsidRDefault="00744A6C" w:rsidP="00006D04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right="79" w:hanging="357"/>
              <w:contextualSpacing w:val="0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="009414B6" w:rsidRPr="00006D04" w14:paraId="6B573041" w14:textId="77777777" w:rsidTr="00006D0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C1539" w14:textId="4D711702" w:rsidR="009414B6" w:rsidRPr="00006D04" w:rsidRDefault="00006D04" w:rsidP="00C83661">
            <w:pPr>
              <w:autoSpaceDE w:val="0"/>
              <w:autoSpaceDN w:val="0"/>
              <w:adjustRightInd w:val="0"/>
              <w:ind w:right="81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="009414B6" w:rsidRPr="00006D04" w14:paraId="51FF6863" w14:textId="77777777" w:rsidTr="00006D04">
        <w:trPr>
          <w:trHeight w:val="5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6F11" w14:textId="77777777" w:rsidR="00006D04" w:rsidRDefault="00006D04" w:rsidP="00006D04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id="0" w:name="_Hlk95680292"/>
            <w:r>
              <w:rPr>
                <w:rFonts w:cs="Arial"/>
                <w:szCs w:val="20"/>
              </w:rPr>
              <w:t>Čestně prohlašuji, že akceptuji všechny obchodní a smluvní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14:paraId="29523671" w14:textId="442AE902" w:rsidR="009414B6" w:rsidRPr="00006D04" w:rsidRDefault="00006D04" w:rsidP="00006D04">
            <w:pPr>
              <w:spacing w:before="60" w:after="60"/>
              <w:ind w:right="81"/>
              <w:rPr>
                <w:rFonts w:cs="Arial"/>
                <w:szCs w:val="20"/>
              </w:rPr>
            </w:pPr>
            <w:r w:rsidRPr="00641CEE">
              <w:rPr>
                <w:rFonts w:cs="Arial"/>
                <w:szCs w:val="20"/>
              </w:rPr>
              <w:t>V případě, že na základě výsledků výše uvedené</w:t>
            </w:r>
            <w:r>
              <w:rPr>
                <w:rFonts w:cs="Arial"/>
                <w:szCs w:val="20"/>
              </w:rPr>
              <w:t>ho</w:t>
            </w:r>
            <w:r w:rsidRPr="00641CE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výběrového řízení</w:t>
            </w:r>
            <w:r w:rsidRPr="00641CEE">
              <w:rPr>
                <w:rFonts w:cs="Arial"/>
                <w:szCs w:val="20"/>
              </w:rPr>
              <w:t xml:space="preserve"> budu vyzván k uzavření </w:t>
            </w:r>
            <w:r w:rsidRPr="00006D04">
              <w:rPr>
                <w:rFonts w:cs="Arial"/>
                <w:szCs w:val="20"/>
                <w:highlight w:val="yellow"/>
              </w:rPr>
              <w:t>Smlouvy o poskytování služeb / Kupní smlouvy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0"/>
          </w:p>
        </w:tc>
      </w:tr>
      <w:tr w:rsidR="00006D04" w:rsidRPr="00F920DE" w14:paraId="3858261D" w14:textId="77777777" w:rsidTr="00006D0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60344" w14:textId="77777777" w:rsidR="00006D04" w:rsidRPr="00F920DE" w:rsidRDefault="00006D04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="00006D04" w:rsidRPr="00F920DE" w14:paraId="176D07FC" w14:textId="77777777" w:rsidTr="00006D04">
        <w:trPr>
          <w:trHeight w:val="656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FB48" w14:textId="77777777" w:rsidR="00006D04" w:rsidRPr="006D52EF" w:rsidRDefault="00006D04" w:rsidP="00006D04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14:paraId="2846BD58" w14:textId="77777777" w:rsidR="00006D04" w:rsidRDefault="00006D04" w:rsidP="00006D04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0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14:paraId="3CDA97AF" w14:textId="77777777" w:rsidR="00006D04" w:rsidRDefault="00006D04" w:rsidP="00006D04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0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14:paraId="28F9EFB0" w14:textId="77777777" w:rsidR="00006D04" w:rsidRPr="006D52EF" w:rsidRDefault="00006D04" w:rsidP="00006D04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0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="009414B6" w:rsidRPr="00006D04" w14:paraId="10CD6C6B" w14:textId="77777777" w:rsidTr="00006D04">
        <w:trPr>
          <w:trHeight w:val="656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F25" w14:textId="77777777" w:rsidR="009414B6" w:rsidRPr="00006D04" w:rsidRDefault="009414B6" w:rsidP="00C83661">
            <w:pPr>
              <w:ind w:right="81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V [</w:t>
            </w:r>
            <w:r w:rsidRPr="00006D04">
              <w:rPr>
                <w:rFonts w:cs="Arial"/>
                <w:szCs w:val="20"/>
                <w:highlight w:val="yellow"/>
              </w:rPr>
              <w:t>DOPLNÍ DODAVATEL</w:t>
            </w:r>
            <w:r w:rsidRPr="00006D04">
              <w:rPr>
                <w:rFonts w:cs="Arial"/>
                <w:szCs w:val="20"/>
              </w:rPr>
              <w:t>] dne [</w:t>
            </w:r>
            <w:r w:rsidRPr="00006D04">
              <w:rPr>
                <w:rFonts w:cs="Arial"/>
                <w:szCs w:val="20"/>
                <w:highlight w:val="yellow"/>
              </w:rPr>
              <w:t>DOPLNÍ DODAVATEL</w:t>
            </w:r>
            <w:r w:rsidRPr="00006D04">
              <w:rPr>
                <w:rFonts w:cs="Arial"/>
                <w:szCs w:val="20"/>
              </w:rPr>
              <w:t>]</w:t>
            </w:r>
          </w:p>
          <w:p w14:paraId="60849FF7" w14:textId="3CDECC4A" w:rsidR="009414B6" w:rsidRDefault="009414B6" w:rsidP="00C83661">
            <w:pPr>
              <w:ind w:right="81"/>
              <w:rPr>
                <w:rFonts w:cs="Arial"/>
                <w:szCs w:val="20"/>
              </w:rPr>
            </w:pPr>
          </w:p>
          <w:p w14:paraId="4A500A53" w14:textId="77777777" w:rsidR="00006D04" w:rsidRPr="00006D04" w:rsidRDefault="00006D04" w:rsidP="00C83661">
            <w:pPr>
              <w:ind w:right="81"/>
              <w:rPr>
                <w:rFonts w:cs="Arial"/>
                <w:szCs w:val="20"/>
              </w:rPr>
            </w:pPr>
          </w:p>
          <w:p w14:paraId="6B4D74A8" w14:textId="77777777" w:rsidR="009414B6" w:rsidRPr="00006D04" w:rsidRDefault="009414B6" w:rsidP="00C83661">
            <w:pPr>
              <w:ind w:right="81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14:paraId="15814CF7" w14:textId="77777777" w:rsidR="009414B6" w:rsidRPr="00006D04" w:rsidRDefault="009414B6" w:rsidP="00C83661">
            <w:pPr>
              <w:ind w:right="81"/>
              <w:rPr>
                <w:rFonts w:cs="Arial"/>
                <w:szCs w:val="20"/>
                <w:highlight w:val="yellow"/>
              </w:rPr>
            </w:pPr>
            <w:r w:rsidRPr="00006D04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14:paraId="53CD94AC" w14:textId="6B72CCF4" w:rsidR="009414B6" w:rsidRPr="00006D04" w:rsidRDefault="009414B6" w:rsidP="00C83661">
            <w:pPr>
              <w:ind w:right="81"/>
              <w:rPr>
                <w:rFonts w:cs="Arial"/>
                <w:szCs w:val="20"/>
              </w:rPr>
            </w:pPr>
            <w:r w:rsidRPr="00006D04">
              <w:rPr>
                <w:rFonts w:cs="Arial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14:paraId="717D87B5" w14:textId="58AEBEA1" w:rsidR="00006D04" w:rsidRDefault="00006D04" w:rsidP="00C93123">
      <w:r>
        <w:br w:type="page"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119"/>
        <w:gridCol w:w="5245"/>
      </w:tblGrid>
      <w:tr w:rsidR="002A30A2" w14:paraId="2DE05DC3" w14:textId="77777777" w:rsidTr="00006D04">
        <w:tc>
          <w:tcPr>
            <w:tcW w:w="9073" w:type="dxa"/>
            <w:gridSpan w:val="3"/>
            <w:shd w:val="clear" w:color="auto" w:fill="D9D9D9" w:themeFill="background1" w:themeFillShade="D9"/>
          </w:tcPr>
          <w:p w14:paraId="0D99CD88" w14:textId="5C3E41C1" w:rsidR="002A30A2" w:rsidRPr="002A30A2" w:rsidRDefault="002A30A2" w:rsidP="002A30A2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="00C75920">
              <w:rPr>
                <w:b/>
                <w:bCs/>
              </w:rPr>
              <w:t xml:space="preserve">a/nebo služeb </w:t>
            </w:r>
            <w:r w:rsidRPr="002A30A2">
              <w:rPr>
                <w:b/>
                <w:bCs/>
              </w:rPr>
              <w:t>dodavatele</w:t>
            </w:r>
          </w:p>
          <w:p w14:paraId="2AF2D078" w14:textId="77777777" w:rsidR="00006D04" w:rsidRDefault="002A30A2" w:rsidP="00006D04">
            <w:pPr>
              <w:jc w:val="center"/>
              <w:rPr>
                <w:rFonts w:cstheme="minorHAnsi"/>
                <w:szCs w:val="20"/>
              </w:rPr>
            </w:pPr>
            <w:r>
              <w:t>v souladu s požadavky zadávací dokumentace</w:t>
            </w:r>
            <w:r w:rsidR="00006D04">
              <w:t xml:space="preserve"> </w:t>
            </w:r>
            <w:r w:rsidR="00006D04">
              <w:rPr>
                <w:rFonts w:cstheme="minorHAnsi"/>
                <w:szCs w:val="20"/>
              </w:rPr>
              <w:t xml:space="preserve">veřejné zakázky </w:t>
            </w:r>
          </w:p>
          <w:p w14:paraId="1544412F" w14:textId="52809C23" w:rsidR="00006D04" w:rsidRPr="00006D04" w:rsidRDefault="00006D04" w:rsidP="00006D04">
            <w:pPr>
              <w:jc w:val="center"/>
              <w:rPr>
                <w:rFonts w:cs="Arial"/>
                <w:b/>
                <w:szCs w:val="20"/>
              </w:rPr>
            </w:pPr>
            <w:r w:rsidRPr="00006D04">
              <w:rPr>
                <w:rFonts w:cs="Arial"/>
                <w:b/>
                <w:szCs w:val="20"/>
              </w:rPr>
              <w:t>Dodávka úprav dispečinku a mobilních komunikačních prostředků, stacionárních technologií a souvisejících služeb</w:t>
            </w:r>
          </w:p>
          <w:p w14:paraId="09F8EE73" w14:textId="76855541" w:rsidR="00006D04" w:rsidRDefault="00006D04" w:rsidP="00006D04">
            <w:pPr>
              <w:jc w:val="center"/>
            </w:pPr>
            <w:r w:rsidRPr="00006D04">
              <w:rPr>
                <w:rFonts w:cs="Arial"/>
                <w:bCs/>
                <w:szCs w:val="20"/>
              </w:rPr>
              <w:t>[</w:t>
            </w:r>
            <w:r w:rsidRPr="00006D04">
              <w:rPr>
                <w:rFonts w:cs="Arial"/>
                <w:bCs/>
                <w:szCs w:val="20"/>
                <w:highlight w:val="yellow"/>
              </w:rPr>
              <w:t xml:space="preserve">část 1: </w:t>
            </w:r>
            <w:r w:rsidRPr="00006D04">
              <w:rPr>
                <w:bCs/>
                <w:highlight w:val="yellow"/>
              </w:rPr>
              <w:t>Programová úprava dispečinku / část 2: Mobilní komunikační prostředky a stacionární technologie</w:t>
            </w:r>
            <w:r w:rsidRPr="00006D04">
              <w:rPr>
                <w:rFonts w:cs="Arial"/>
                <w:bCs/>
                <w:szCs w:val="20"/>
              </w:rPr>
              <w:t>]</w:t>
            </w:r>
          </w:p>
        </w:tc>
      </w:tr>
      <w:tr w:rsidR="002A30A2" w14:paraId="4DD29BCC" w14:textId="77777777" w:rsidTr="00006D04">
        <w:tc>
          <w:tcPr>
            <w:tcW w:w="709" w:type="dxa"/>
            <w:vMerge w:val="restart"/>
            <w:shd w:val="clear" w:color="auto" w:fill="F2F2F2" w:themeFill="background1" w:themeFillShade="F2"/>
          </w:tcPr>
          <w:p w14:paraId="555BA409" w14:textId="77777777" w:rsidR="002A30A2" w:rsidRPr="00C83661" w:rsidRDefault="002A30A2" w:rsidP="002A30A2">
            <w:pPr>
              <w:spacing w:before="60" w:after="60"/>
              <w:jc w:val="center"/>
            </w:pPr>
            <w:r w:rsidRPr="00C83661">
              <w:t>1.</w:t>
            </w:r>
          </w:p>
        </w:tc>
        <w:tc>
          <w:tcPr>
            <w:tcW w:w="3119" w:type="dxa"/>
          </w:tcPr>
          <w:p w14:paraId="37B0CE01" w14:textId="3048B577" w:rsidR="002A30A2" w:rsidRDefault="002A30A2" w:rsidP="002A30A2">
            <w:pPr>
              <w:spacing w:before="60" w:after="60"/>
            </w:pPr>
            <w:r>
              <w:t>Název a stručný popis předmětu plnění dodávky</w:t>
            </w:r>
            <w:r w:rsidR="00C75920">
              <w:t xml:space="preserve"> a/nebo služeb</w:t>
            </w:r>
          </w:p>
        </w:tc>
        <w:tc>
          <w:tcPr>
            <w:tcW w:w="5245" w:type="dxa"/>
          </w:tcPr>
          <w:p w14:paraId="14DBC2F3" w14:textId="77777777" w:rsidR="002A30A2" w:rsidRDefault="002A30A2" w:rsidP="002A30A2">
            <w:pPr>
              <w:spacing w:before="60" w:after="60"/>
            </w:pPr>
          </w:p>
        </w:tc>
      </w:tr>
      <w:tr w:rsidR="002A30A2" w14:paraId="3ADE4831" w14:textId="77777777" w:rsidTr="00006D04">
        <w:tc>
          <w:tcPr>
            <w:tcW w:w="709" w:type="dxa"/>
            <w:vMerge/>
            <w:shd w:val="clear" w:color="auto" w:fill="F2F2F2" w:themeFill="background1" w:themeFillShade="F2"/>
          </w:tcPr>
          <w:p w14:paraId="23AFD1CE" w14:textId="77777777" w:rsidR="002A30A2" w:rsidRPr="00C83661" w:rsidRDefault="002A30A2" w:rsidP="002A30A2">
            <w:pPr>
              <w:spacing w:before="60" w:after="60"/>
            </w:pPr>
          </w:p>
        </w:tc>
        <w:tc>
          <w:tcPr>
            <w:tcW w:w="3119" w:type="dxa"/>
          </w:tcPr>
          <w:p w14:paraId="2B108682" w14:textId="017D003B" w:rsidR="002A30A2" w:rsidRDefault="002A30A2" w:rsidP="002A30A2">
            <w:pPr>
              <w:spacing w:before="60" w:after="60"/>
            </w:pPr>
            <w:r>
              <w:t>Termín realizace dodávky</w:t>
            </w:r>
            <w:r w:rsidR="00C75920">
              <w:t xml:space="preserve"> a/nebo služeb od – do ve formátu MM/RRRR – MM/RRRR</w:t>
            </w:r>
          </w:p>
        </w:tc>
        <w:tc>
          <w:tcPr>
            <w:tcW w:w="5245" w:type="dxa"/>
          </w:tcPr>
          <w:p w14:paraId="3404E552" w14:textId="77777777" w:rsidR="002A30A2" w:rsidRDefault="002A30A2" w:rsidP="002A30A2">
            <w:pPr>
              <w:spacing w:before="60" w:after="60"/>
            </w:pPr>
          </w:p>
        </w:tc>
      </w:tr>
      <w:tr w:rsidR="002A30A2" w14:paraId="543B65D5" w14:textId="77777777" w:rsidTr="00006D04">
        <w:tc>
          <w:tcPr>
            <w:tcW w:w="709" w:type="dxa"/>
            <w:vMerge/>
            <w:shd w:val="clear" w:color="auto" w:fill="F2F2F2" w:themeFill="background1" w:themeFillShade="F2"/>
          </w:tcPr>
          <w:p w14:paraId="7C844BA0" w14:textId="77777777" w:rsidR="002A30A2" w:rsidRPr="00C83661" w:rsidRDefault="002A30A2" w:rsidP="002A30A2">
            <w:pPr>
              <w:spacing w:before="60" w:after="60"/>
            </w:pPr>
          </w:p>
        </w:tc>
        <w:tc>
          <w:tcPr>
            <w:tcW w:w="3119" w:type="dxa"/>
          </w:tcPr>
          <w:p w14:paraId="7A56326E" w14:textId="611EC57E" w:rsidR="002A30A2" w:rsidRDefault="009A5009" w:rsidP="002A30A2">
            <w:pPr>
              <w:spacing w:before="60" w:after="60"/>
            </w:pPr>
            <w:r>
              <w:t>Hodnota</w:t>
            </w:r>
            <w:r w:rsidR="002A30A2">
              <w:t xml:space="preserve"> (v Kč bez DPH)</w:t>
            </w:r>
          </w:p>
        </w:tc>
        <w:tc>
          <w:tcPr>
            <w:tcW w:w="5245" w:type="dxa"/>
          </w:tcPr>
          <w:p w14:paraId="57D9A929" w14:textId="77777777" w:rsidR="002A30A2" w:rsidRDefault="002A30A2" w:rsidP="002A30A2">
            <w:pPr>
              <w:spacing w:before="60" w:after="60"/>
            </w:pPr>
          </w:p>
        </w:tc>
      </w:tr>
      <w:tr w:rsidR="002A30A2" w14:paraId="7908ED83" w14:textId="77777777" w:rsidTr="00006D04">
        <w:tc>
          <w:tcPr>
            <w:tcW w:w="709" w:type="dxa"/>
            <w:vMerge/>
            <w:shd w:val="clear" w:color="auto" w:fill="F2F2F2" w:themeFill="background1" w:themeFillShade="F2"/>
          </w:tcPr>
          <w:p w14:paraId="05BE715A" w14:textId="77777777" w:rsidR="002A30A2" w:rsidRPr="00C83661" w:rsidRDefault="002A30A2" w:rsidP="002A30A2">
            <w:pPr>
              <w:spacing w:before="60" w:after="60"/>
            </w:pPr>
          </w:p>
        </w:tc>
        <w:tc>
          <w:tcPr>
            <w:tcW w:w="3119" w:type="dxa"/>
          </w:tcPr>
          <w:p w14:paraId="760F3C6B" w14:textId="1A250CFE" w:rsidR="002A30A2" w:rsidRDefault="002A30A2" w:rsidP="002A30A2">
            <w:pPr>
              <w:spacing w:before="60" w:after="60"/>
            </w:pPr>
            <w:r>
              <w:t>Identifikace objednatele dodávky</w:t>
            </w:r>
            <w:r w:rsidR="00C75920">
              <w:t xml:space="preserve"> a/nebo služeb</w:t>
            </w:r>
          </w:p>
        </w:tc>
        <w:tc>
          <w:tcPr>
            <w:tcW w:w="5245" w:type="dxa"/>
          </w:tcPr>
          <w:p w14:paraId="418DD3F3" w14:textId="77777777" w:rsidR="002A30A2" w:rsidRDefault="002A30A2" w:rsidP="002A30A2">
            <w:pPr>
              <w:spacing w:before="60" w:after="60"/>
            </w:pPr>
          </w:p>
        </w:tc>
      </w:tr>
      <w:tr w:rsidR="002A30A2" w14:paraId="7A9D13C7" w14:textId="77777777" w:rsidTr="00006D04">
        <w:tc>
          <w:tcPr>
            <w:tcW w:w="709" w:type="dxa"/>
            <w:vMerge/>
            <w:shd w:val="clear" w:color="auto" w:fill="F2F2F2" w:themeFill="background1" w:themeFillShade="F2"/>
          </w:tcPr>
          <w:p w14:paraId="668CAB6E" w14:textId="77777777" w:rsidR="002A30A2" w:rsidRPr="00C83661" w:rsidRDefault="002A30A2" w:rsidP="002A30A2">
            <w:pPr>
              <w:spacing w:before="60" w:after="60"/>
            </w:pPr>
          </w:p>
        </w:tc>
        <w:tc>
          <w:tcPr>
            <w:tcW w:w="3119" w:type="dxa"/>
          </w:tcPr>
          <w:p w14:paraId="3D998A14" w14:textId="77777777" w:rsidR="002A30A2" w:rsidRDefault="002A30A2" w:rsidP="002A30A2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245" w:type="dxa"/>
          </w:tcPr>
          <w:p w14:paraId="4653096A" w14:textId="77777777" w:rsidR="002A30A2" w:rsidRDefault="002A30A2" w:rsidP="002A30A2">
            <w:pPr>
              <w:spacing w:before="60" w:after="60"/>
            </w:pPr>
          </w:p>
        </w:tc>
      </w:tr>
      <w:tr w:rsidR="001A0C54" w14:paraId="25CADC70" w14:textId="77777777" w:rsidTr="00006D04">
        <w:tc>
          <w:tcPr>
            <w:tcW w:w="709" w:type="dxa"/>
            <w:vMerge w:val="restart"/>
            <w:shd w:val="clear" w:color="auto" w:fill="F2F2F2" w:themeFill="background1" w:themeFillShade="F2"/>
          </w:tcPr>
          <w:p w14:paraId="1B6AB8FE" w14:textId="77777777" w:rsidR="001A0C54" w:rsidRPr="00C83661" w:rsidRDefault="001A0C54" w:rsidP="00B71F36">
            <w:pPr>
              <w:spacing w:before="60" w:after="60"/>
              <w:jc w:val="center"/>
            </w:pPr>
            <w:r w:rsidRPr="00C83661">
              <w:t>2.</w:t>
            </w:r>
          </w:p>
        </w:tc>
        <w:tc>
          <w:tcPr>
            <w:tcW w:w="3119" w:type="dxa"/>
          </w:tcPr>
          <w:p w14:paraId="68479D3F" w14:textId="59E23178" w:rsidR="001A0C54" w:rsidRDefault="001A0C54" w:rsidP="00B71F36">
            <w:pPr>
              <w:spacing w:before="60" w:after="60"/>
            </w:pPr>
            <w:r>
              <w:t>Název a stručný popis předmětu plnění dodávky</w:t>
            </w:r>
            <w:r w:rsidR="00C75920">
              <w:t xml:space="preserve"> a/nebo služeb</w:t>
            </w:r>
          </w:p>
        </w:tc>
        <w:tc>
          <w:tcPr>
            <w:tcW w:w="5245" w:type="dxa"/>
          </w:tcPr>
          <w:p w14:paraId="1E6863D6" w14:textId="77777777" w:rsidR="001A0C54" w:rsidRDefault="001A0C54" w:rsidP="00B71F36">
            <w:pPr>
              <w:spacing w:before="60" w:after="60"/>
            </w:pPr>
          </w:p>
        </w:tc>
      </w:tr>
      <w:tr w:rsidR="001A0C54" w14:paraId="11BF2109" w14:textId="77777777" w:rsidTr="00006D04">
        <w:tc>
          <w:tcPr>
            <w:tcW w:w="709" w:type="dxa"/>
            <w:vMerge/>
            <w:shd w:val="clear" w:color="auto" w:fill="F2F2F2" w:themeFill="background1" w:themeFillShade="F2"/>
          </w:tcPr>
          <w:p w14:paraId="72778A67" w14:textId="77777777" w:rsidR="001A0C54" w:rsidRDefault="001A0C54" w:rsidP="00B71F36">
            <w:pPr>
              <w:spacing w:before="60" w:after="60"/>
            </w:pPr>
          </w:p>
        </w:tc>
        <w:tc>
          <w:tcPr>
            <w:tcW w:w="3119" w:type="dxa"/>
          </w:tcPr>
          <w:p w14:paraId="6F0589D3" w14:textId="2AACC757" w:rsidR="001A0C54" w:rsidRDefault="00C75920" w:rsidP="00B71F36">
            <w:pPr>
              <w:spacing w:before="60" w:after="60"/>
            </w:pPr>
            <w:r>
              <w:t>Termín realizace dodávky a/nebo služeb od – do ve formátu MM/RRRR – MM/RRRR</w:t>
            </w:r>
          </w:p>
        </w:tc>
        <w:tc>
          <w:tcPr>
            <w:tcW w:w="5245" w:type="dxa"/>
          </w:tcPr>
          <w:p w14:paraId="42855FF5" w14:textId="77777777" w:rsidR="001A0C54" w:rsidRDefault="001A0C54" w:rsidP="00B71F36">
            <w:pPr>
              <w:spacing w:before="60" w:after="60"/>
            </w:pPr>
          </w:p>
        </w:tc>
      </w:tr>
      <w:tr w:rsidR="001A0C54" w14:paraId="33E65ADB" w14:textId="77777777" w:rsidTr="00006D04">
        <w:tc>
          <w:tcPr>
            <w:tcW w:w="709" w:type="dxa"/>
            <w:vMerge/>
            <w:shd w:val="clear" w:color="auto" w:fill="F2F2F2" w:themeFill="background1" w:themeFillShade="F2"/>
          </w:tcPr>
          <w:p w14:paraId="6C630060" w14:textId="77777777" w:rsidR="001A0C54" w:rsidRDefault="001A0C54" w:rsidP="00B71F36">
            <w:pPr>
              <w:spacing w:before="60" w:after="60"/>
            </w:pPr>
          </w:p>
        </w:tc>
        <w:tc>
          <w:tcPr>
            <w:tcW w:w="3119" w:type="dxa"/>
          </w:tcPr>
          <w:p w14:paraId="2D12663A" w14:textId="7C871242" w:rsidR="001A0C54" w:rsidRDefault="009A5009" w:rsidP="00B71F36">
            <w:pPr>
              <w:spacing w:before="60" w:after="60"/>
            </w:pPr>
            <w:r>
              <w:t>Hodnota</w:t>
            </w:r>
            <w:r w:rsidR="001A0C54">
              <w:t xml:space="preserve"> (v Kč bez DPH)</w:t>
            </w:r>
          </w:p>
        </w:tc>
        <w:tc>
          <w:tcPr>
            <w:tcW w:w="5245" w:type="dxa"/>
          </w:tcPr>
          <w:p w14:paraId="35E88295" w14:textId="77777777" w:rsidR="001A0C54" w:rsidRDefault="001A0C54" w:rsidP="00B71F36">
            <w:pPr>
              <w:spacing w:before="60" w:after="60"/>
            </w:pPr>
          </w:p>
        </w:tc>
      </w:tr>
      <w:tr w:rsidR="001A0C54" w14:paraId="6650BE97" w14:textId="77777777" w:rsidTr="00006D04">
        <w:tc>
          <w:tcPr>
            <w:tcW w:w="709" w:type="dxa"/>
            <w:vMerge/>
            <w:shd w:val="clear" w:color="auto" w:fill="F2F2F2" w:themeFill="background1" w:themeFillShade="F2"/>
          </w:tcPr>
          <w:p w14:paraId="27385D66" w14:textId="77777777" w:rsidR="001A0C54" w:rsidRDefault="001A0C54" w:rsidP="00B71F36">
            <w:pPr>
              <w:spacing w:before="60" w:after="60"/>
            </w:pPr>
          </w:p>
        </w:tc>
        <w:tc>
          <w:tcPr>
            <w:tcW w:w="3119" w:type="dxa"/>
          </w:tcPr>
          <w:p w14:paraId="3863E3BA" w14:textId="5058504C" w:rsidR="001A0C54" w:rsidRDefault="001A0C54" w:rsidP="00B71F36">
            <w:pPr>
              <w:spacing w:before="60" w:after="60"/>
            </w:pPr>
            <w:r>
              <w:t>Identifikace objednatele dodávky</w:t>
            </w:r>
            <w:r w:rsidR="00C75920">
              <w:t xml:space="preserve"> a/nebo služeb</w:t>
            </w:r>
          </w:p>
        </w:tc>
        <w:tc>
          <w:tcPr>
            <w:tcW w:w="5245" w:type="dxa"/>
          </w:tcPr>
          <w:p w14:paraId="6B242FF5" w14:textId="77777777" w:rsidR="001A0C54" w:rsidRDefault="001A0C54" w:rsidP="00B71F36">
            <w:pPr>
              <w:spacing w:before="60" w:after="60"/>
            </w:pPr>
          </w:p>
        </w:tc>
      </w:tr>
      <w:tr w:rsidR="001A0C54" w14:paraId="7F6250D8" w14:textId="77777777" w:rsidTr="00006D04">
        <w:tc>
          <w:tcPr>
            <w:tcW w:w="709" w:type="dxa"/>
            <w:vMerge/>
            <w:shd w:val="clear" w:color="auto" w:fill="F2F2F2" w:themeFill="background1" w:themeFillShade="F2"/>
          </w:tcPr>
          <w:p w14:paraId="42AC98F9" w14:textId="77777777" w:rsidR="001A0C54" w:rsidRDefault="001A0C54" w:rsidP="00B71F36">
            <w:pPr>
              <w:spacing w:before="60" w:after="60"/>
            </w:pPr>
          </w:p>
        </w:tc>
        <w:tc>
          <w:tcPr>
            <w:tcW w:w="3119" w:type="dxa"/>
          </w:tcPr>
          <w:p w14:paraId="7275546E" w14:textId="77777777" w:rsidR="001A0C54" w:rsidRDefault="001A0C54" w:rsidP="00B71F36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245" w:type="dxa"/>
          </w:tcPr>
          <w:p w14:paraId="1A350736" w14:textId="77777777" w:rsidR="001A0C54" w:rsidRDefault="001A0C54" w:rsidP="00B71F36">
            <w:pPr>
              <w:spacing w:before="60" w:after="60"/>
            </w:pPr>
          </w:p>
        </w:tc>
      </w:tr>
      <w:tr w:rsidR="001A0C54" w14:paraId="416DA998" w14:textId="77777777" w:rsidTr="00006D04">
        <w:trPr>
          <w:trHeight w:val="1790"/>
        </w:trPr>
        <w:tc>
          <w:tcPr>
            <w:tcW w:w="9073" w:type="dxa"/>
            <w:gridSpan w:val="3"/>
            <w:shd w:val="clear" w:color="auto" w:fill="auto"/>
          </w:tcPr>
          <w:p w14:paraId="51E78E4B" w14:textId="76C87B84" w:rsidR="001A0C54" w:rsidRDefault="009A5009" w:rsidP="001A0C54">
            <w:r w:rsidRPr="00B60B57">
              <w:rPr>
                <w:rFonts w:cs="Arial"/>
                <w:szCs w:val="20"/>
              </w:rPr>
              <w:t>Pro účely výběrového řízení na shora uvedenou veřejnou zakázku prohlašuji, že údaje uvedené v Seznamu významných dodávek a/nebo služeb dodavatele jsou pravdivé a že významné dodávky a/nebo služby dodavatele byly poskytnuty řádně a včas.</w:t>
            </w:r>
          </w:p>
          <w:p w14:paraId="3B888F09" w14:textId="77777777" w:rsidR="001A0C54" w:rsidRDefault="001A0C54" w:rsidP="001A0C54"/>
          <w:p w14:paraId="5E3C0CCE" w14:textId="3B4AB182" w:rsidR="001A0C54" w:rsidRDefault="001A0C54" w:rsidP="001A0C54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0C41FB1" w14:textId="403458B2" w:rsidR="001A0C54" w:rsidRDefault="001A0C54" w:rsidP="001A0C54"/>
          <w:p w14:paraId="333B7AFC" w14:textId="77777777" w:rsidR="00006D04" w:rsidRDefault="00006D04" w:rsidP="001A0C54"/>
          <w:p w14:paraId="3F008F82" w14:textId="77777777" w:rsidR="001A0C54" w:rsidRPr="00636DCE" w:rsidRDefault="001A0C54" w:rsidP="001A0C54">
            <w:r w:rsidRPr="00636DCE">
              <w:t>.................................................................................................</w:t>
            </w:r>
          </w:p>
          <w:p w14:paraId="138E4FA3" w14:textId="77777777" w:rsidR="001A0C54" w:rsidRPr="00253AEA" w:rsidRDefault="001A0C54" w:rsidP="001A0C54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14:paraId="42C2ACD8" w14:textId="5591D8C9" w:rsidR="001A0C54" w:rsidRDefault="001A0C54" w:rsidP="001A0C54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14:paraId="0954A77D" w14:textId="3ACB2C4D" w:rsidR="002763BA" w:rsidRDefault="002763BA" w:rsidP="00CA5E3F"/>
    <w:p w14:paraId="1F6F48BC" w14:textId="77777777" w:rsidR="00200FAD" w:rsidRDefault="00200FAD" w:rsidP="00CA5E3F"/>
    <w:p w14:paraId="3703CB98" w14:textId="71468E3A" w:rsidR="00A43B43" w:rsidRPr="00200FAD" w:rsidRDefault="00A43B43" w:rsidP="00CA5E3F">
      <w:pPr>
        <w:rPr>
          <w:i/>
          <w:iCs/>
        </w:rPr>
      </w:pPr>
      <w:r w:rsidRPr="00200FAD">
        <w:rPr>
          <w:i/>
          <w:iCs/>
        </w:rPr>
        <w:t xml:space="preserve">*Jako přílohu tohoto formuláře dodavatel </w:t>
      </w:r>
      <w:proofErr w:type="gramStart"/>
      <w:r w:rsidRPr="00200FAD">
        <w:rPr>
          <w:i/>
          <w:iCs/>
        </w:rPr>
        <w:t>doloží</w:t>
      </w:r>
      <w:proofErr w:type="gramEnd"/>
      <w:r w:rsidRPr="00200FAD">
        <w:rPr>
          <w:i/>
          <w:iCs/>
        </w:rPr>
        <w:t xml:space="preserve"> prostou kopii </w:t>
      </w:r>
      <w:r w:rsidR="00200FAD" w:rsidRPr="00200FAD">
        <w:rPr>
          <w:i/>
          <w:iCs/>
        </w:rPr>
        <w:t>Výpis</w:t>
      </w:r>
      <w:r w:rsidR="00200FAD" w:rsidRPr="00200FAD">
        <w:rPr>
          <w:i/>
          <w:iCs/>
        </w:rPr>
        <w:t>u</w:t>
      </w:r>
      <w:r w:rsidR="00200FAD" w:rsidRPr="00200FAD">
        <w:rPr>
          <w:i/>
          <w:iCs/>
        </w:rPr>
        <w:t xml:space="preserve"> z obchodního rejstříku </w:t>
      </w:r>
      <w:r w:rsidR="00200FAD" w:rsidRPr="00200FAD">
        <w:rPr>
          <w:i/>
          <w:iCs/>
        </w:rPr>
        <w:t>(</w:t>
      </w:r>
      <w:r w:rsidR="00200FAD" w:rsidRPr="00200FAD">
        <w:rPr>
          <w:i/>
          <w:iCs/>
        </w:rPr>
        <w:t>nebo jiný obdobný doklad o právní subjektivitě</w:t>
      </w:r>
      <w:r w:rsidR="00200FAD" w:rsidRPr="00200FAD">
        <w:rPr>
          <w:i/>
          <w:iCs/>
        </w:rPr>
        <w:t xml:space="preserve">) a </w:t>
      </w:r>
      <w:r w:rsidR="00200FAD" w:rsidRPr="00200FAD">
        <w:rPr>
          <w:i/>
          <w:iCs/>
        </w:rPr>
        <w:t>Doklad</w:t>
      </w:r>
      <w:r w:rsidR="00200FAD" w:rsidRPr="00200FAD">
        <w:rPr>
          <w:i/>
          <w:iCs/>
        </w:rPr>
        <w:t>u</w:t>
      </w:r>
      <w:r w:rsidR="00200FAD" w:rsidRPr="00200FAD">
        <w:rPr>
          <w:i/>
          <w:iCs/>
        </w:rPr>
        <w:t xml:space="preserve"> o oprávnění k podnikání (např. výpis z živnostenského rejstříku)</w:t>
      </w:r>
    </w:p>
    <w:p w14:paraId="4854C45C" w14:textId="771CC02B" w:rsidR="00200FAD" w:rsidRDefault="00200FAD" w:rsidP="00CA5E3F"/>
    <w:sectPr w:rsidR="00200FAD" w:rsidSect="00B94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418" w:bottom="1560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BD66" w14:textId="3A67E3B2" w:rsidR="00367D46" w:rsidRPr="00421D2C" w:rsidRDefault="00E961E1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421D2C">
      <w:rPr>
        <w:rStyle w:val="slostrnky"/>
        <w:sz w:val="14"/>
        <w:szCs w:val="14"/>
      </w:rPr>
      <w:t>„</w:t>
    </w:r>
    <w:r w:rsidR="0064363F" w:rsidRPr="0064363F">
      <w:rPr>
        <w:rStyle w:val="slostrnky"/>
        <w:sz w:val="14"/>
        <w:szCs w:val="14"/>
      </w:rPr>
      <w:t xml:space="preserve">Dodávka </w:t>
    </w:r>
    <w:r w:rsidR="00202A67">
      <w:rPr>
        <w:rStyle w:val="slostrnky"/>
        <w:sz w:val="14"/>
        <w:szCs w:val="14"/>
      </w:rPr>
      <w:t xml:space="preserve">úprav dispečinku a </w:t>
    </w:r>
    <w:r w:rsidR="0064363F" w:rsidRPr="0064363F">
      <w:rPr>
        <w:rStyle w:val="slostrnky"/>
        <w:sz w:val="14"/>
        <w:szCs w:val="14"/>
      </w:rPr>
      <w:t>mobilních komunikačních prostředků</w:t>
    </w:r>
    <w:r w:rsidR="00CA5E3F">
      <w:rPr>
        <w:rStyle w:val="slostrnky"/>
        <w:sz w:val="14"/>
        <w:szCs w:val="14"/>
      </w:rPr>
      <w:t>,</w:t>
    </w:r>
    <w:r w:rsidR="0064363F" w:rsidRPr="0064363F">
      <w:rPr>
        <w:rStyle w:val="slostrnky"/>
        <w:sz w:val="14"/>
        <w:szCs w:val="14"/>
      </w:rPr>
      <w:t xml:space="preserve"> stacionární</w:t>
    </w:r>
    <w:r w:rsidR="00CA5E3F">
      <w:rPr>
        <w:rStyle w:val="slostrnky"/>
        <w:sz w:val="14"/>
        <w:szCs w:val="14"/>
      </w:rPr>
      <w:t>ch</w:t>
    </w:r>
    <w:r w:rsidR="0064363F" w:rsidRPr="0064363F">
      <w:rPr>
        <w:rStyle w:val="slostrnky"/>
        <w:sz w:val="14"/>
        <w:szCs w:val="14"/>
      </w:rPr>
      <w:t xml:space="preserve"> technologi</w:t>
    </w:r>
    <w:r w:rsidR="00CA5E3F">
      <w:rPr>
        <w:rStyle w:val="slostrnky"/>
        <w:sz w:val="14"/>
        <w:szCs w:val="14"/>
      </w:rPr>
      <w:t>í</w:t>
    </w:r>
    <w:r w:rsidR="0064363F" w:rsidRPr="0064363F">
      <w:rPr>
        <w:rStyle w:val="slostrnky"/>
        <w:sz w:val="14"/>
        <w:szCs w:val="14"/>
      </w:rPr>
      <w:t xml:space="preserve"> a souvisejících služeb</w:t>
    </w:r>
    <w:r w:rsidR="00421D2C" w:rsidRPr="00421D2C">
      <w:rPr>
        <w:rStyle w:val="slostrnky"/>
        <w:sz w:val="14"/>
        <w:szCs w:val="14"/>
      </w:rPr>
      <w:t>“</w:t>
    </w:r>
    <w:r w:rsidR="00CA5E3F">
      <w:rPr>
        <w:rStyle w:val="slostrnky"/>
        <w:sz w:val="14"/>
        <w:szCs w:val="14"/>
      </w:rPr>
      <w:tab/>
    </w:r>
    <w:r w:rsidR="00421D2C" w:rsidRPr="00421D2C">
      <w:rPr>
        <w:rStyle w:val="slostrnky"/>
        <w:sz w:val="14"/>
        <w:szCs w:val="14"/>
      </w:rPr>
      <w:t xml:space="preserve"> </w:t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>/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515E" w14:textId="11DD7094" w:rsidR="00367D46" w:rsidRPr="00EC4F7F" w:rsidRDefault="00367D46" w:rsidP="00B9486C">
    <w:pPr>
      <w:pStyle w:val="Zhlav"/>
      <w:ind w:left="-567"/>
      <w:jc w:val="left"/>
    </w:pPr>
    <w:bookmarkStart w:id="1" w:name="_Hlk81513152"/>
    <w:bookmarkStart w:id="2" w:name="_Hlk81513153"/>
    <w:r>
      <w:rPr>
        <w:noProof/>
      </w:rPr>
      <w:t xml:space="preserve"> </w:t>
    </w:r>
    <w:bookmarkEnd w:id="1"/>
    <w:bookmarkEnd w:id="2"/>
    <w:r w:rsidR="00B9486C">
      <w:rPr>
        <w:noProof/>
      </w:rPr>
      <w:drawing>
        <wp:inline distT="0" distB="0" distL="0" distR="0" wp14:anchorId="773490DD" wp14:editId="36A67780">
          <wp:extent cx="2581275" cy="4667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2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26"/>
  </w:num>
  <w:num w:numId="4">
    <w:abstractNumId w:val="37"/>
  </w:num>
  <w:num w:numId="5">
    <w:abstractNumId w:val="38"/>
  </w:num>
  <w:num w:numId="6">
    <w:abstractNumId w:val="17"/>
  </w:num>
  <w:num w:numId="7">
    <w:abstractNumId w:val="30"/>
  </w:num>
  <w:num w:numId="8">
    <w:abstractNumId w:val="42"/>
  </w:num>
  <w:num w:numId="9">
    <w:abstractNumId w:val="6"/>
  </w:num>
  <w:num w:numId="10">
    <w:abstractNumId w:val="23"/>
  </w:num>
  <w:num w:numId="11">
    <w:abstractNumId w:val="3"/>
  </w:num>
  <w:num w:numId="12">
    <w:abstractNumId w:val="39"/>
  </w:num>
  <w:num w:numId="13">
    <w:abstractNumId w:val="14"/>
  </w:num>
  <w:num w:numId="14">
    <w:abstractNumId w:val="41"/>
  </w:num>
  <w:num w:numId="15">
    <w:abstractNumId w:val="20"/>
  </w:num>
  <w:num w:numId="16">
    <w:abstractNumId w:val="5"/>
  </w:num>
  <w:num w:numId="17">
    <w:abstractNumId w:val="8"/>
  </w:num>
  <w:num w:numId="18">
    <w:abstractNumId w:val="3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3"/>
  </w:num>
  <w:num w:numId="26">
    <w:abstractNumId w:val="29"/>
  </w:num>
  <w:num w:numId="27">
    <w:abstractNumId w:val="27"/>
  </w:num>
  <w:num w:numId="28">
    <w:abstractNumId w:val="35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3"/>
  </w:num>
  <w:num w:numId="37">
    <w:abstractNumId w:val="4"/>
  </w:num>
  <w:num w:numId="38">
    <w:abstractNumId w:val="34"/>
  </w:num>
  <w:num w:numId="39">
    <w:abstractNumId w:val="31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0"/>
  </w:num>
  <w:num w:numId="45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D04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5F5B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0FAD"/>
    <w:rsid w:val="00201C34"/>
    <w:rsid w:val="00202A67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4335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5C6D"/>
    <w:rsid w:val="00977947"/>
    <w:rsid w:val="009947BE"/>
    <w:rsid w:val="00996E0E"/>
    <w:rsid w:val="0099784E"/>
    <w:rsid w:val="009A03D7"/>
    <w:rsid w:val="009A5009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43B43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75920"/>
    <w:rsid w:val="00C81462"/>
    <w:rsid w:val="00C824D7"/>
    <w:rsid w:val="00C82B64"/>
    <w:rsid w:val="00C83661"/>
    <w:rsid w:val="00C83DC0"/>
    <w:rsid w:val="00C85041"/>
    <w:rsid w:val="00C90F1B"/>
    <w:rsid w:val="00C91A2B"/>
    <w:rsid w:val="00C93123"/>
    <w:rsid w:val="00C95EAB"/>
    <w:rsid w:val="00CA5E3F"/>
    <w:rsid w:val="00CB15EB"/>
    <w:rsid w:val="00CC43BB"/>
    <w:rsid w:val="00CD7C94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4785"/>
    <w:rsid w:val="00E961E1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customStyle="1" w:styleId="FontStyle38">
    <w:name w:val="Font Style38"/>
    <w:rsid w:val="00006D04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Matějíček Vladimír</cp:lastModifiedBy>
  <cp:revision>3</cp:revision>
  <cp:lastPrinted>2020-06-04T15:28:00Z</cp:lastPrinted>
  <dcterms:created xsi:type="dcterms:W3CDTF">2022-03-01T14:41:00Z</dcterms:created>
  <dcterms:modified xsi:type="dcterms:W3CDTF">2022-03-16T21:49:00Z</dcterms:modified>
</cp:coreProperties>
</file>